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22D5E" w14:textId="77777777" w:rsidR="004E2392" w:rsidRPr="002D31BF" w:rsidRDefault="004E2392" w:rsidP="004E2392">
      <w:pPr>
        <w:pStyle w:val="p1"/>
        <w:rPr>
          <w:rFonts w:ascii="Times New Roman" w:hAnsi="Times New Roman"/>
          <w:sz w:val="20"/>
          <w:szCs w:val="20"/>
          <w:highlight w:val="yellow"/>
        </w:rPr>
      </w:pPr>
      <w:r w:rsidRPr="002D31BF">
        <w:rPr>
          <w:rFonts w:ascii="Times New Roman" w:hAnsi="Times New Roman"/>
          <w:sz w:val="20"/>
          <w:szCs w:val="20"/>
          <w:highlight w:val="yellow"/>
        </w:rPr>
        <w:t>DATE</w:t>
      </w:r>
    </w:p>
    <w:p w14:paraId="04E359A0" w14:textId="77777777" w:rsidR="004E2392" w:rsidRPr="002D31BF" w:rsidRDefault="004E2392" w:rsidP="004E2392">
      <w:pPr>
        <w:pStyle w:val="p1"/>
        <w:rPr>
          <w:rFonts w:ascii="Times New Roman" w:hAnsi="Times New Roman"/>
          <w:sz w:val="20"/>
          <w:szCs w:val="20"/>
          <w:highlight w:val="yellow"/>
        </w:rPr>
      </w:pPr>
    </w:p>
    <w:p w14:paraId="20F206E0" w14:textId="77777777" w:rsidR="004E2392" w:rsidRPr="002D31BF" w:rsidRDefault="004E2392" w:rsidP="004E2392">
      <w:pPr>
        <w:pStyle w:val="p1"/>
        <w:rPr>
          <w:rFonts w:ascii="Times New Roman" w:hAnsi="Times New Roman"/>
          <w:sz w:val="20"/>
          <w:szCs w:val="20"/>
          <w:highlight w:val="yellow"/>
        </w:rPr>
      </w:pPr>
      <w:r w:rsidRPr="002D31BF">
        <w:rPr>
          <w:rFonts w:ascii="Times New Roman" w:hAnsi="Times New Roman"/>
          <w:sz w:val="20"/>
          <w:szCs w:val="20"/>
          <w:highlight w:val="yellow"/>
        </w:rPr>
        <w:t xml:space="preserve">YOUR MP </w:t>
      </w:r>
    </w:p>
    <w:p w14:paraId="7FFE783E" w14:textId="607A19E7" w:rsidR="004E2392" w:rsidRPr="00B961DD" w:rsidRDefault="004E2392" w:rsidP="004E2392">
      <w:pPr>
        <w:pStyle w:val="p1"/>
        <w:rPr>
          <w:rFonts w:ascii="Times New Roman" w:hAnsi="Times New Roman"/>
          <w:sz w:val="20"/>
          <w:szCs w:val="20"/>
        </w:rPr>
      </w:pPr>
      <w:r w:rsidRPr="002D31BF">
        <w:rPr>
          <w:rFonts w:ascii="Times New Roman" w:hAnsi="Times New Roman"/>
          <w:sz w:val="20"/>
          <w:szCs w:val="20"/>
          <w:highlight w:val="yellow"/>
        </w:rPr>
        <w:t>ADDRESS</w:t>
      </w:r>
    </w:p>
    <w:p w14:paraId="6057DD8E" w14:textId="77777777" w:rsidR="004E2392" w:rsidRPr="00B961DD" w:rsidRDefault="004E2392" w:rsidP="004E2392">
      <w:pPr>
        <w:pStyle w:val="p2"/>
        <w:rPr>
          <w:rStyle w:val="s1"/>
          <w:rFonts w:ascii="Times New Roman" w:hAnsi="Times New Roman"/>
          <w:bCs/>
          <w:sz w:val="20"/>
          <w:szCs w:val="20"/>
        </w:rPr>
      </w:pPr>
    </w:p>
    <w:p w14:paraId="25DB7451" w14:textId="11F5A8D6" w:rsidR="004E2392" w:rsidRPr="00B961DD" w:rsidRDefault="00450D09" w:rsidP="004E2392">
      <w:pPr>
        <w:pStyle w:val="p2"/>
        <w:rPr>
          <w:rStyle w:val="s1"/>
          <w:rFonts w:ascii="Times New Roman" w:hAnsi="Times New Roman"/>
          <w:bCs/>
          <w:sz w:val="20"/>
          <w:szCs w:val="20"/>
        </w:rPr>
      </w:pPr>
      <w:r w:rsidRPr="00B961DD">
        <w:rPr>
          <w:rStyle w:val="s1"/>
          <w:rFonts w:ascii="Times New Roman" w:hAnsi="Times New Roman"/>
          <w:bCs/>
          <w:sz w:val="20"/>
          <w:szCs w:val="20"/>
        </w:rPr>
        <w:t xml:space="preserve">Dear </w:t>
      </w:r>
      <w:proofErr w:type="gramStart"/>
      <w:r w:rsidR="005C4FD4" w:rsidRPr="002D31BF">
        <w:rPr>
          <w:rStyle w:val="s1"/>
          <w:rFonts w:ascii="Times New Roman" w:hAnsi="Times New Roman"/>
          <w:bCs/>
          <w:sz w:val="20"/>
          <w:szCs w:val="20"/>
          <w:highlight w:val="yellow"/>
        </w:rPr>
        <w:t>YOUR</w:t>
      </w:r>
      <w:proofErr w:type="gramEnd"/>
      <w:r w:rsidR="005C4FD4" w:rsidRPr="002D31BF">
        <w:rPr>
          <w:rStyle w:val="s1"/>
          <w:rFonts w:ascii="Times New Roman" w:hAnsi="Times New Roman"/>
          <w:bCs/>
          <w:sz w:val="20"/>
          <w:szCs w:val="20"/>
          <w:highlight w:val="yellow"/>
        </w:rPr>
        <w:t xml:space="preserve"> MP</w:t>
      </w:r>
      <w:r w:rsidR="008B6B27" w:rsidRPr="002D31BF">
        <w:rPr>
          <w:rStyle w:val="s1"/>
          <w:rFonts w:ascii="Times New Roman" w:hAnsi="Times New Roman"/>
          <w:bCs/>
          <w:sz w:val="20"/>
          <w:szCs w:val="20"/>
          <w:highlight w:val="yellow"/>
        </w:rPr>
        <w:t>,</w:t>
      </w:r>
      <w:r w:rsidR="008B6B27">
        <w:rPr>
          <w:rStyle w:val="s1"/>
          <w:rFonts w:ascii="Times New Roman" w:hAnsi="Times New Roman"/>
          <w:bCs/>
          <w:sz w:val="20"/>
          <w:szCs w:val="20"/>
        </w:rPr>
        <w:t xml:space="preserve"> </w:t>
      </w:r>
    </w:p>
    <w:p w14:paraId="6F0A1832" w14:textId="77777777" w:rsidR="00DE5A54" w:rsidRPr="00B961DD" w:rsidRDefault="00DE5A54" w:rsidP="004E2392">
      <w:pPr>
        <w:pStyle w:val="p2"/>
        <w:rPr>
          <w:rStyle w:val="s1"/>
          <w:rFonts w:ascii="Times New Roman" w:hAnsi="Times New Roman"/>
          <w:bCs/>
          <w:sz w:val="20"/>
          <w:szCs w:val="20"/>
        </w:rPr>
      </w:pPr>
    </w:p>
    <w:p w14:paraId="714F2F05" w14:textId="7F37A9E9" w:rsidR="00DE5A54" w:rsidRPr="00B961DD" w:rsidRDefault="00E2742E" w:rsidP="004E2392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  <w:r>
        <w:rPr>
          <w:rStyle w:val="s1"/>
          <w:rFonts w:ascii="Times New Roman" w:hAnsi="Times New Roman"/>
          <w:bCs/>
          <w:sz w:val="20"/>
          <w:szCs w:val="20"/>
        </w:rPr>
        <w:t>I am</w:t>
      </w:r>
      <w:r w:rsidR="00DE5A54" w:rsidRPr="00B961DD">
        <w:rPr>
          <w:rStyle w:val="s1"/>
          <w:rFonts w:ascii="Times New Roman" w:hAnsi="Times New Roman"/>
          <w:bCs/>
          <w:sz w:val="20"/>
          <w:szCs w:val="20"/>
        </w:rPr>
        <w:t xml:space="preserve"> writing </w:t>
      </w:r>
      <w:r w:rsidR="00E91605" w:rsidRPr="00B961DD">
        <w:rPr>
          <w:rStyle w:val="s1"/>
          <w:rFonts w:ascii="Times New Roman" w:hAnsi="Times New Roman"/>
          <w:bCs/>
          <w:sz w:val="20"/>
          <w:szCs w:val="20"/>
        </w:rPr>
        <w:t>to express our support for</w:t>
      </w:r>
      <w:r w:rsidR="00DE5A54" w:rsidRPr="00B961DD">
        <w:rPr>
          <w:rStyle w:val="s1"/>
          <w:rFonts w:ascii="Times New Roman" w:hAnsi="Times New Roman"/>
          <w:bCs/>
          <w:sz w:val="20"/>
          <w:szCs w:val="20"/>
        </w:rPr>
        <w:t xml:space="preserve"> </w:t>
      </w:r>
      <w:r w:rsidR="00B13986">
        <w:rPr>
          <w:rStyle w:val="s1"/>
          <w:rFonts w:ascii="Times New Roman" w:hAnsi="Times New Roman"/>
          <w:bCs/>
          <w:sz w:val="20"/>
          <w:szCs w:val="20"/>
        </w:rPr>
        <w:t xml:space="preserve">the </w:t>
      </w:r>
      <w:r w:rsidR="0097204F">
        <w:rPr>
          <w:rStyle w:val="s1"/>
          <w:rFonts w:ascii="Times New Roman" w:hAnsi="Times New Roman"/>
          <w:bCs/>
          <w:sz w:val="20"/>
          <w:szCs w:val="20"/>
        </w:rPr>
        <w:t xml:space="preserve">financial measures for Canada’s historic places included in </w:t>
      </w:r>
      <w:r w:rsidR="00DA02A2">
        <w:rPr>
          <w:rStyle w:val="s1"/>
          <w:rFonts w:ascii="Times New Roman" w:hAnsi="Times New Roman"/>
          <w:bCs/>
          <w:sz w:val="20"/>
          <w:szCs w:val="20"/>
        </w:rPr>
        <w:t xml:space="preserve">Private Member’s </w:t>
      </w:r>
      <w:r w:rsidR="00DE5A54" w:rsidRPr="00B961DD">
        <w:rPr>
          <w:rStyle w:val="s1"/>
          <w:rFonts w:ascii="Times New Roman" w:hAnsi="Times New Roman"/>
          <w:bCs/>
          <w:sz w:val="20"/>
          <w:szCs w:val="20"/>
        </w:rPr>
        <w:t>Bill C-323</w:t>
      </w:r>
      <w:r w:rsidR="00B13986">
        <w:rPr>
          <w:rStyle w:val="s1"/>
          <w:rFonts w:ascii="Times New Roman" w:hAnsi="Times New Roman"/>
          <w:bCs/>
          <w:sz w:val="20"/>
          <w:szCs w:val="20"/>
        </w:rPr>
        <w:t>,</w:t>
      </w:r>
      <w:r w:rsidR="00DA02A2">
        <w:rPr>
          <w:rStyle w:val="s1"/>
          <w:rFonts w:ascii="Times New Roman" w:hAnsi="Times New Roman"/>
          <w:bCs/>
          <w:sz w:val="20"/>
          <w:szCs w:val="20"/>
        </w:rPr>
        <w:t xml:space="preserve"> </w:t>
      </w:r>
      <w:r w:rsidR="00DE5A54" w:rsidRPr="00B961DD">
        <w:rPr>
          <w:rStyle w:val="s1"/>
          <w:rFonts w:ascii="Times New Roman" w:hAnsi="Times New Roman"/>
          <w:bCs/>
          <w:i/>
          <w:iCs/>
          <w:sz w:val="20"/>
          <w:szCs w:val="20"/>
        </w:rPr>
        <w:t>An Act to Amend the Income Tax Act (Rehabilitation of Historic Property)</w:t>
      </w:r>
      <w:r w:rsidR="00DA02A2">
        <w:rPr>
          <w:rStyle w:val="s1"/>
          <w:rFonts w:ascii="Times New Roman" w:hAnsi="Times New Roman"/>
          <w:bCs/>
          <w:iCs/>
          <w:sz w:val="20"/>
          <w:szCs w:val="20"/>
        </w:rPr>
        <w:t xml:space="preserve"> tabled on December 1, 2016. </w:t>
      </w:r>
    </w:p>
    <w:p w14:paraId="05CBD293" w14:textId="77777777" w:rsidR="008E7C85" w:rsidRPr="00B961DD" w:rsidRDefault="008E7C85" w:rsidP="004E2392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</w:p>
    <w:p w14:paraId="18CDD0DB" w14:textId="157E48F5" w:rsidR="006C2F27" w:rsidRPr="009E53E8" w:rsidRDefault="00DA02A2" w:rsidP="004E2392">
      <w:pPr>
        <w:pStyle w:val="p2"/>
        <w:rPr>
          <w:rStyle w:val="s1"/>
          <w:rFonts w:ascii="Times New Roman" w:hAnsi="Times New Roman"/>
          <w:color w:val="000000"/>
          <w:sz w:val="20"/>
          <w:szCs w:val="20"/>
        </w:rPr>
      </w:pPr>
      <w:r>
        <w:rPr>
          <w:rStyle w:val="s1"/>
          <w:rFonts w:ascii="Times New Roman" w:hAnsi="Times New Roman"/>
          <w:bCs/>
          <w:iCs/>
          <w:sz w:val="20"/>
          <w:szCs w:val="20"/>
        </w:rPr>
        <w:t>The measures included in Bill C-323</w:t>
      </w:r>
      <w:r w:rsidR="005C4FD4" w:rsidRPr="009E53E8">
        <w:rPr>
          <w:rStyle w:val="s1"/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Style w:val="s1"/>
          <w:rFonts w:ascii="Times New Roman" w:hAnsi="Times New Roman"/>
          <w:bCs/>
          <w:iCs/>
          <w:sz w:val="20"/>
          <w:szCs w:val="20"/>
        </w:rPr>
        <w:t>are</w:t>
      </w:r>
      <w:r w:rsidR="008E7C85" w:rsidRPr="009E53E8">
        <w:rPr>
          <w:rStyle w:val="s1"/>
          <w:rFonts w:ascii="Times New Roman" w:hAnsi="Times New Roman"/>
          <w:bCs/>
          <w:iCs/>
          <w:sz w:val="20"/>
          <w:szCs w:val="20"/>
        </w:rPr>
        <w:t xml:space="preserve"> </w:t>
      </w:r>
      <w:r w:rsidR="00CA536C" w:rsidRPr="009E53E8">
        <w:rPr>
          <w:rStyle w:val="s1"/>
          <w:rFonts w:ascii="Times New Roman" w:hAnsi="Times New Roman"/>
          <w:sz w:val="20"/>
          <w:szCs w:val="20"/>
        </w:rPr>
        <w:t xml:space="preserve">inspired by the </w:t>
      </w:r>
      <w:r>
        <w:rPr>
          <w:rStyle w:val="s1"/>
          <w:rFonts w:ascii="Times New Roman" w:hAnsi="Times New Roman"/>
          <w:sz w:val="20"/>
          <w:szCs w:val="20"/>
        </w:rPr>
        <w:t>successful, long-running</w:t>
      </w:r>
      <w:r w:rsidR="009E53E8" w:rsidRPr="009E53E8">
        <w:rPr>
          <w:rStyle w:val="s1"/>
          <w:rFonts w:ascii="Times New Roman" w:hAnsi="Times New Roman"/>
          <w:sz w:val="20"/>
          <w:szCs w:val="20"/>
        </w:rPr>
        <w:t xml:space="preserve"> </w:t>
      </w:r>
      <w:r w:rsidR="00CA536C" w:rsidRPr="009E53E8">
        <w:rPr>
          <w:rStyle w:val="s1"/>
          <w:rFonts w:ascii="Times New Roman" w:hAnsi="Times New Roman"/>
          <w:sz w:val="20"/>
          <w:szCs w:val="20"/>
        </w:rPr>
        <w:t>US Feder</w:t>
      </w:r>
      <w:r w:rsidR="0097204F" w:rsidRPr="009E53E8">
        <w:rPr>
          <w:rStyle w:val="s1"/>
          <w:rFonts w:ascii="Times New Roman" w:hAnsi="Times New Roman"/>
          <w:sz w:val="20"/>
          <w:szCs w:val="20"/>
        </w:rPr>
        <w:t xml:space="preserve">al Historic Tax Credit Program. </w:t>
      </w:r>
      <w:r w:rsidR="009E53E8">
        <w:rPr>
          <w:rStyle w:val="s1"/>
          <w:rFonts w:ascii="Times New Roman" w:hAnsi="Times New Roman"/>
          <w:sz w:val="20"/>
          <w:szCs w:val="20"/>
        </w:rPr>
        <w:t xml:space="preserve">This program </w:t>
      </w:r>
      <w:r w:rsidR="009E53E8" w:rsidRPr="009E53E8">
        <w:rPr>
          <w:rStyle w:val="s1"/>
          <w:rFonts w:ascii="Times New Roman" w:hAnsi="Times New Roman"/>
          <w:sz w:val="20"/>
          <w:szCs w:val="20"/>
        </w:rPr>
        <w:t xml:space="preserve">has seen 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$23.1 billion in federal credits 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>generate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 xml:space="preserve"> more than $28.1 billion in additional f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>ederal tax revenue and leverage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 xml:space="preserve"> over $120.8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 xml:space="preserve"> billion in private investment – 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a 5 to 1 ratio of pr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>ivate investment to tax credits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. 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>Funded projects have in turn created 2.4 million job</w:t>
      </w:r>
      <w:r w:rsidR="00E2742E">
        <w:rPr>
          <w:rFonts w:ascii="Times New Roman" w:hAnsi="Times New Roman"/>
          <w:color w:val="000000"/>
          <w:sz w:val="20"/>
          <w:szCs w:val="20"/>
        </w:rPr>
        <w:t>s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preserved 41,254 histor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 xml:space="preserve">ic properties, and 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created over 525,000 housing units</w:t>
      </w:r>
      <w:r w:rsidR="009E53E8">
        <w:rPr>
          <w:rFonts w:ascii="Times New Roman" w:hAnsi="Times New Roman"/>
          <w:color w:val="000000"/>
          <w:sz w:val="20"/>
          <w:szCs w:val="20"/>
        </w:rPr>
        <w:t>,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53E8" w:rsidRPr="009E53E8">
        <w:rPr>
          <w:rFonts w:ascii="Times New Roman" w:hAnsi="Times New Roman"/>
          <w:color w:val="000000"/>
          <w:sz w:val="20"/>
          <w:szCs w:val="20"/>
        </w:rPr>
        <w:t xml:space="preserve">including </w:t>
      </w:r>
      <w:r w:rsidR="0097204F" w:rsidRPr="009E53E8">
        <w:rPr>
          <w:rFonts w:ascii="Times New Roman" w:hAnsi="Times New Roman"/>
          <w:color w:val="000000"/>
          <w:sz w:val="20"/>
          <w:szCs w:val="20"/>
        </w:rPr>
        <w:t>27% for low/moderate income families. </w:t>
      </w:r>
    </w:p>
    <w:p w14:paraId="3EEE950D" w14:textId="77777777" w:rsidR="00BF5A37" w:rsidRPr="00B961DD" w:rsidRDefault="00BF5A37" w:rsidP="004E2392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</w:p>
    <w:p w14:paraId="7759F956" w14:textId="2C6A99C7" w:rsidR="004E2392" w:rsidRPr="00B961DD" w:rsidRDefault="00BF5A37" w:rsidP="004E2392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  <w:r w:rsidRPr="00B961DD">
        <w:rPr>
          <w:rStyle w:val="s1"/>
          <w:rFonts w:ascii="Times New Roman" w:hAnsi="Times New Roman"/>
          <w:bCs/>
          <w:iCs/>
          <w:sz w:val="20"/>
          <w:szCs w:val="20"/>
        </w:rPr>
        <w:t>In Canada,</w:t>
      </w:r>
      <w:r w:rsidR="0097204F">
        <w:rPr>
          <w:rStyle w:val="s1"/>
          <w:rFonts w:ascii="Times New Roman" w:hAnsi="Times New Roman"/>
          <w:bCs/>
          <w:iCs/>
          <w:sz w:val="20"/>
          <w:szCs w:val="20"/>
        </w:rPr>
        <w:t xml:space="preserve"> the measures included in</w:t>
      </w:r>
      <w:r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 Bill C-323 </w:t>
      </w:r>
      <w:r w:rsidR="009E53E8">
        <w:rPr>
          <w:rStyle w:val="s1"/>
          <w:rFonts w:ascii="Times New Roman" w:hAnsi="Times New Roman"/>
          <w:bCs/>
          <w:iCs/>
          <w:sz w:val="20"/>
          <w:szCs w:val="20"/>
        </w:rPr>
        <w:t>have</w:t>
      </w:r>
      <w:r w:rsidR="00C83E25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 the potential</w:t>
      </w:r>
      <w:r w:rsidR="008A649F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 </w:t>
      </w:r>
      <w:r w:rsidR="009E53E8">
        <w:rPr>
          <w:rStyle w:val="s1"/>
          <w:rFonts w:ascii="Times New Roman" w:hAnsi="Times New Roman"/>
          <w:bCs/>
          <w:iCs/>
          <w:sz w:val="20"/>
          <w:szCs w:val="20"/>
        </w:rPr>
        <w:t xml:space="preserve">to achieve </w:t>
      </w:r>
      <w:r w:rsidR="008A649F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the same success, </w:t>
      </w:r>
      <w:r w:rsidR="00070045">
        <w:rPr>
          <w:rStyle w:val="s1"/>
          <w:rFonts w:ascii="Times New Roman" w:hAnsi="Times New Roman"/>
          <w:bCs/>
          <w:iCs/>
          <w:sz w:val="20"/>
          <w:szCs w:val="20"/>
        </w:rPr>
        <w:t>broadly affecting homeowners</w:t>
      </w:r>
      <w:r w:rsidR="00B13986">
        <w:rPr>
          <w:rStyle w:val="s1"/>
          <w:rFonts w:ascii="Times New Roman" w:hAnsi="Times New Roman"/>
          <w:bCs/>
          <w:iCs/>
          <w:sz w:val="20"/>
          <w:szCs w:val="20"/>
        </w:rPr>
        <w:t xml:space="preserve"> and the development/</w:t>
      </w:r>
      <w:r w:rsidR="00D50D73">
        <w:rPr>
          <w:rStyle w:val="s1"/>
          <w:rFonts w:ascii="Times New Roman" w:hAnsi="Times New Roman"/>
          <w:bCs/>
          <w:iCs/>
          <w:sz w:val="20"/>
          <w:szCs w:val="20"/>
        </w:rPr>
        <w:t>construction industry</w:t>
      </w:r>
      <w:r w:rsidR="007B620D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, </w:t>
      </w:r>
      <w:r w:rsidR="008A649F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and positively </w:t>
      </w:r>
      <w:r w:rsidR="007B620D" w:rsidRPr="00B961DD">
        <w:rPr>
          <w:rStyle w:val="s1"/>
          <w:rFonts w:ascii="Times New Roman" w:hAnsi="Times New Roman"/>
          <w:bCs/>
          <w:iCs/>
          <w:sz w:val="20"/>
          <w:szCs w:val="20"/>
        </w:rPr>
        <w:t>impact</w:t>
      </w:r>
      <w:r w:rsidR="008A649F" w:rsidRPr="00B961DD">
        <w:rPr>
          <w:rStyle w:val="s1"/>
          <w:rFonts w:ascii="Times New Roman" w:hAnsi="Times New Roman"/>
          <w:bCs/>
          <w:iCs/>
          <w:sz w:val="20"/>
          <w:szCs w:val="20"/>
        </w:rPr>
        <w:t>ing the economy</w:t>
      </w:r>
      <w:r w:rsidR="002A2580" w:rsidRPr="00B961DD">
        <w:rPr>
          <w:rStyle w:val="s1"/>
          <w:rFonts w:ascii="Times New Roman" w:hAnsi="Times New Roman"/>
          <w:bCs/>
          <w:iCs/>
          <w:sz w:val="20"/>
          <w:szCs w:val="20"/>
        </w:rPr>
        <w:t>, job creation</w:t>
      </w:r>
      <w:r w:rsidR="00070045">
        <w:rPr>
          <w:rStyle w:val="s1"/>
          <w:rFonts w:ascii="Times New Roman" w:hAnsi="Times New Roman"/>
          <w:bCs/>
          <w:iCs/>
          <w:sz w:val="20"/>
          <w:szCs w:val="20"/>
        </w:rPr>
        <w:t xml:space="preserve"> and carbon reduction</w:t>
      </w:r>
      <w:r w:rsidR="008A649F"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. </w:t>
      </w:r>
    </w:p>
    <w:p w14:paraId="339FCB5F" w14:textId="77777777" w:rsidR="008A649F" w:rsidRPr="00B961DD" w:rsidRDefault="008A649F" w:rsidP="004E2392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</w:p>
    <w:p w14:paraId="2F781667" w14:textId="77777777" w:rsidR="00D50D73" w:rsidRPr="00B961DD" w:rsidRDefault="00D50D73" w:rsidP="00D50D73">
      <w:pPr>
        <w:pStyle w:val="p2"/>
        <w:rPr>
          <w:rStyle w:val="s1"/>
          <w:rFonts w:ascii="Times New Roman" w:hAnsi="Times New Roman"/>
          <w:bCs/>
          <w:iCs/>
          <w:sz w:val="20"/>
          <w:szCs w:val="20"/>
        </w:rPr>
      </w:pPr>
      <w:r w:rsidRPr="00B961DD">
        <w:rPr>
          <w:rStyle w:val="s1"/>
          <w:rFonts w:ascii="Times New Roman" w:hAnsi="Times New Roman"/>
          <w:bCs/>
          <w:iCs/>
          <w:sz w:val="20"/>
          <w:szCs w:val="20"/>
        </w:rPr>
        <w:t>Bill C-323 includes the creation of:</w:t>
      </w:r>
    </w:p>
    <w:p w14:paraId="2D0029BD" w14:textId="77777777" w:rsidR="00D50D73" w:rsidRPr="00B961DD" w:rsidRDefault="00D50D73" w:rsidP="00D50D73">
      <w:pPr>
        <w:pStyle w:val="p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bCs/>
          <w:iCs/>
          <w:sz w:val="20"/>
          <w:szCs w:val="20"/>
        </w:rPr>
        <w:t xml:space="preserve">A </w:t>
      </w:r>
      <w:r w:rsidRPr="00B961DD">
        <w:rPr>
          <w:rStyle w:val="s1"/>
          <w:rFonts w:ascii="Times New Roman" w:hAnsi="Times New Roman"/>
          <w:sz w:val="20"/>
          <w:szCs w:val="20"/>
        </w:rPr>
        <w:t>20% tax credit on eligible costs for rehabilitation work done to designated historic places (commercial &amp; owner-occupied residential);</w:t>
      </w:r>
    </w:p>
    <w:p w14:paraId="7A4DF399" w14:textId="77777777" w:rsidR="00D50D73" w:rsidRPr="00B961DD" w:rsidRDefault="00D50D73" w:rsidP="00D50D73">
      <w:pPr>
        <w:pStyle w:val="p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>An accelerated Capital Cost Allowance (25%/50%/25%) for eligible capitalized costs incurred under the same conditions of the tax credit (commercial only).</w:t>
      </w:r>
    </w:p>
    <w:p w14:paraId="2ECCC013" w14:textId="77777777" w:rsidR="00D50D73" w:rsidRPr="00B961DD" w:rsidRDefault="00D50D73" w:rsidP="00D50D73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2037A05F" w14:textId="2ABAEA14" w:rsidR="00D50D73" w:rsidRDefault="00D50D73" w:rsidP="00D50D73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 xml:space="preserve">These two tax measures would transform the economic fundamentals for renewing historic places, </w:t>
      </w:r>
      <w:r w:rsidR="004D7731">
        <w:rPr>
          <w:rStyle w:val="s1"/>
          <w:rFonts w:ascii="Times New Roman" w:hAnsi="Times New Roman"/>
          <w:sz w:val="20"/>
          <w:szCs w:val="20"/>
        </w:rPr>
        <w:t xml:space="preserve">and </w:t>
      </w:r>
      <w:r w:rsidR="002D31BF">
        <w:rPr>
          <w:rStyle w:val="s1"/>
          <w:rFonts w:ascii="Times New Roman" w:hAnsi="Times New Roman"/>
          <w:sz w:val="20"/>
          <w:szCs w:val="20"/>
        </w:rPr>
        <w:t>would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encourage building conservation of every size and type, from landmark commercial buildings to modest homes. Examples in </w:t>
      </w:r>
      <w:r>
        <w:rPr>
          <w:rStyle w:val="s1"/>
          <w:rFonts w:ascii="Times New Roman" w:hAnsi="Times New Roman"/>
          <w:sz w:val="20"/>
          <w:szCs w:val="20"/>
        </w:rPr>
        <w:t xml:space="preserve">your </w:t>
      </w:r>
      <w:r w:rsidR="00E2742E">
        <w:rPr>
          <w:rStyle w:val="s1"/>
          <w:rFonts w:ascii="Times New Roman" w:hAnsi="Times New Roman"/>
          <w:sz w:val="20"/>
          <w:szCs w:val="20"/>
        </w:rPr>
        <w:t>area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include:</w:t>
      </w:r>
    </w:p>
    <w:p w14:paraId="52DB2983" w14:textId="77777777" w:rsidR="005C4FD4" w:rsidRPr="00B961DD" w:rsidRDefault="005C4FD4" w:rsidP="00D50D73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111026FE" w14:textId="58210888" w:rsidR="00D50D73" w:rsidRPr="004D7731" w:rsidRDefault="00D50D73" w:rsidP="00D50D73">
      <w:pPr>
        <w:pStyle w:val="p12"/>
        <w:ind w:left="0" w:firstLine="0"/>
        <w:rPr>
          <w:rStyle w:val="s1"/>
          <w:rFonts w:ascii="Times New Roman" w:hAnsi="Times New Roman"/>
          <w:b/>
          <w:sz w:val="20"/>
          <w:szCs w:val="20"/>
        </w:rPr>
      </w:pPr>
      <w:r w:rsidRPr="004D7731">
        <w:rPr>
          <w:rStyle w:val="s1"/>
          <w:rFonts w:ascii="Times New Roman" w:hAnsi="Times New Roman"/>
          <w:b/>
          <w:sz w:val="20"/>
          <w:szCs w:val="20"/>
        </w:rPr>
        <w:t xml:space="preserve">1. </w:t>
      </w:r>
      <w:r w:rsidRPr="00070045">
        <w:rPr>
          <w:rStyle w:val="s1"/>
          <w:rFonts w:ascii="Times New Roman" w:hAnsi="Times New Roman"/>
          <w:sz w:val="20"/>
          <w:szCs w:val="20"/>
          <w:highlight w:val="yellow"/>
        </w:rPr>
        <w:t>(</w:t>
      </w:r>
      <w:r w:rsidRPr="002D31BF">
        <w:rPr>
          <w:rStyle w:val="s1"/>
          <w:rFonts w:ascii="Times New Roman" w:hAnsi="Times New Roman"/>
          <w:sz w:val="20"/>
          <w:szCs w:val="20"/>
          <w:highlight w:val="yellow"/>
        </w:rPr>
        <w:t xml:space="preserve">INSERT NAMES AND LOCATIONS OF BUILDINGS IN YOUR </w:t>
      </w:r>
      <w:r w:rsidR="002D31BF" w:rsidRPr="002D31BF">
        <w:rPr>
          <w:rStyle w:val="s1"/>
          <w:rFonts w:ascii="Times New Roman" w:hAnsi="Times New Roman"/>
          <w:sz w:val="20"/>
          <w:szCs w:val="20"/>
          <w:highlight w:val="yellow"/>
        </w:rPr>
        <w:t>MP’</w:t>
      </w:r>
      <w:r w:rsidR="00070045">
        <w:rPr>
          <w:rStyle w:val="s1"/>
          <w:rFonts w:ascii="Times New Roman" w:hAnsi="Times New Roman"/>
          <w:sz w:val="20"/>
          <w:szCs w:val="20"/>
          <w:highlight w:val="yellow"/>
        </w:rPr>
        <w:t>S</w:t>
      </w:r>
      <w:r w:rsidR="002D31BF" w:rsidRPr="002D31BF">
        <w:rPr>
          <w:rStyle w:val="s1"/>
          <w:rFonts w:ascii="Times New Roman" w:hAnsi="Times New Roman"/>
          <w:sz w:val="20"/>
          <w:szCs w:val="20"/>
          <w:highlight w:val="yellow"/>
        </w:rPr>
        <w:t xml:space="preserve"> </w:t>
      </w:r>
      <w:r w:rsidR="00E2742E">
        <w:rPr>
          <w:rStyle w:val="s1"/>
          <w:rFonts w:ascii="Times New Roman" w:hAnsi="Times New Roman"/>
          <w:sz w:val="20"/>
          <w:szCs w:val="20"/>
          <w:highlight w:val="yellow"/>
        </w:rPr>
        <w:t>RIDING</w:t>
      </w:r>
      <w:r w:rsidR="00070045">
        <w:rPr>
          <w:rStyle w:val="s1"/>
          <w:rFonts w:ascii="Times New Roman" w:hAnsi="Times New Roman"/>
          <w:sz w:val="20"/>
          <w:szCs w:val="20"/>
          <w:highlight w:val="yellow"/>
        </w:rPr>
        <w:t xml:space="preserve"> </w:t>
      </w:r>
      <w:r w:rsidR="004D7731" w:rsidRPr="002D31BF">
        <w:rPr>
          <w:rStyle w:val="s1"/>
          <w:rFonts w:ascii="Times New Roman" w:hAnsi="Times New Roman"/>
          <w:sz w:val="20"/>
          <w:szCs w:val="20"/>
          <w:highlight w:val="yellow"/>
        </w:rPr>
        <w:t>THAT C</w:t>
      </w:r>
      <w:r w:rsidRPr="002D31BF">
        <w:rPr>
          <w:rStyle w:val="s1"/>
          <w:rFonts w:ascii="Times New Roman" w:hAnsi="Times New Roman"/>
          <w:sz w:val="20"/>
          <w:szCs w:val="20"/>
          <w:highlight w:val="yellow"/>
        </w:rPr>
        <w:t>OULD BENEFIT FROM THE NEW TAX CREDIT.)</w:t>
      </w:r>
    </w:p>
    <w:p w14:paraId="4D2A4D53" w14:textId="7F583ABA" w:rsidR="002A2580" w:rsidRPr="00B961DD" w:rsidRDefault="00D50D73" w:rsidP="002A2580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  <w:r w:rsidRPr="004D7731">
        <w:rPr>
          <w:rStyle w:val="s1"/>
          <w:rFonts w:ascii="Times New Roman" w:hAnsi="Times New Roman"/>
          <w:b/>
          <w:sz w:val="20"/>
          <w:szCs w:val="20"/>
        </w:rPr>
        <w:t>2.</w:t>
      </w:r>
      <w:r w:rsidR="002051CF">
        <w:rPr>
          <w:rStyle w:val="s1"/>
          <w:rFonts w:ascii="Times New Roman" w:hAnsi="Times New Roman"/>
          <w:b/>
          <w:sz w:val="20"/>
          <w:szCs w:val="20"/>
        </w:rPr>
        <w:t xml:space="preserve"> </w:t>
      </w:r>
      <w:r w:rsidR="00F2051D" w:rsidRPr="00B961DD">
        <w:rPr>
          <w:rStyle w:val="s1"/>
          <w:rFonts w:ascii="Times New Roman" w:hAnsi="Times New Roman"/>
          <w:sz w:val="20"/>
          <w:szCs w:val="20"/>
        </w:rPr>
        <w:t>There are many examples of the</w:t>
      </w:r>
      <w:r w:rsidR="0048584D" w:rsidRPr="00B961DD">
        <w:rPr>
          <w:rStyle w:val="s1"/>
          <w:rFonts w:ascii="Times New Roman" w:hAnsi="Times New Roman"/>
          <w:sz w:val="20"/>
          <w:szCs w:val="20"/>
        </w:rPr>
        <w:t xml:space="preserve"> significant financial</w:t>
      </w:r>
      <w:r w:rsidR="00B13986">
        <w:rPr>
          <w:rStyle w:val="s1"/>
          <w:rFonts w:ascii="Times New Roman" w:hAnsi="Times New Roman"/>
          <w:sz w:val="20"/>
          <w:szCs w:val="20"/>
        </w:rPr>
        <w:t xml:space="preserve"> and environmental</w:t>
      </w:r>
      <w:r w:rsidR="0048584D" w:rsidRPr="00B961DD">
        <w:rPr>
          <w:rStyle w:val="s1"/>
          <w:rFonts w:ascii="Times New Roman" w:hAnsi="Times New Roman"/>
          <w:sz w:val="20"/>
          <w:szCs w:val="20"/>
        </w:rPr>
        <w:t xml:space="preserve"> impact of heritage </w:t>
      </w:r>
      <w:r w:rsidR="003B4C08" w:rsidRPr="00B961DD">
        <w:rPr>
          <w:rStyle w:val="s1"/>
          <w:rFonts w:ascii="Times New Roman" w:hAnsi="Times New Roman"/>
          <w:sz w:val="20"/>
          <w:szCs w:val="20"/>
        </w:rPr>
        <w:t>conservation</w:t>
      </w:r>
      <w:r w:rsidR="00F2051D" w:rsidRPr="00B961DD">
        <w:rPr>
          <w:rStyle w:val="s1"/>
          <w:rFonts w:ascii="Times New Roman" w:hAnsi="Times New Roman"/>
          <w:sz w:val="20"/>
          <w:szCs w:val="20"/>
        </w:rPr>
        <w:t>:</w:t>
      </w:r>
    </w:p>
    <w:p w14:paraId="6AE5532C" w14:textId="1F7BB83E" w:rsidR="0048584D" w:rsidRPr="00B961DD" w:rsidRDefault="00FF08A2" w:rsidP="0048584D">
      <w:pPr>
        <w:pStyle w:val="p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bCs/>
          <w:sz w:val="20"/>
          <w:szCs w:val="20"/>
        </w:rPr>
        <w:t>Studies show building r</w:t>
      </w:r>
      <w:r w:rsidR="0048584D" w:rsidRPr="00B961DD">
        <w:rPr>
          <w:rStyle w:val="s1"/>
          <w:rFonts w:ascii="Times New Roman" w:hAnsi="Times New Roman"/>
          <w:bCs/>
          <w:sz w:val="20"/>
          <w:szCs w:val="20"/>
        </w:rPr>
        <w:t xml:space="preserve">ehabilitation generates upwards of 21% more jobs, including skilled jobs, </w:t>
      </w:r>
      <w:r w:rsidR="00924EB1">
        <w:rPr>
          <w:rStyle w:val="s1"/>
          <w:rFonts w:ascii="Times New Roman" w:hAnsi="Times New Roman"/>
          <w:bCs/>
          <w:sz w:val="20"/>
          <w:szCs w:val="20"/>
        </w:rPr>
        <w:t>th</w:t>
      </w:r>
      <w:r w:rsidR="00E2742E">
        <w:rPr>
          <w:rStyle w:val="s1"/>
          <w:rFonts w:ascii="Times New Roman" w:hAnsi="Times New Roman"/>
          <w:bCs/>
          <w:sz w:val="20"/>
          <w:szCs w:val="20"/>
        </w:rPr>
        <w:t>a</w:t>
      </w:r>
      <w:r w:rsidR="0048584D" w:rsidRPr="00B961DD">
        <w:rPr>
          <w:rStyle w:val="s1"/>
          <w:rFonts w:ascii="Times New Roman" w:hAnsi="Times New Roman"/>
          <w:bCs/>
          <w:sz w:val="20"/>
          <w:szCs w:val="20"/>
        </w:rPr>
        <w:t>n the same</w:t>
      </w:r>
      <w:r w:rsidR="00B13986">
        <w:rPr>
          <w:rStyle w:val="s1"/>
          <w:rFonts w:ascii="Times New Roman" w:hAnsi="Times New Roman"/>
          <w:bCs/>
          <w:sz w:val="20"/>
          <w:szCs w:val="20"/>
        </w:rPr>
        <w:t xml:space="preserve"> investment in new construction;</w:t>
      </w:r>
    </w:p>
    <w:p w14:paraId="46799D6C" w14:textId="2320B127" w:rsidR="00D14452" w:rsidRDefault="008A1B12" w:rsidP="00D14452">
      <w:pPr>
        <w:pStyle w:val="p12"/>
        <w:numPr>
          <w:ilvl w:val="0"/>
          <w:numId w:val="3"/>
        </w:numPr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>The Commercial Heritage Properties Incentive Fund (CHPIF), a Canada-wide pilot program (2003 - 2008), was designed to test the benefit of a heritage tax credit.</w:t>
      </w:r>
      <w:r w:rsidR="00592269">
        <w:rPr>
          <w:rStyle w:val="s1"/>
          <w:rFonts w:ascii="Times New Roman" w:hAnsi="Times New Roman"/>
          <w:sz w:val="20"/>
          <w:szCs w:val="20"/>
        </w:rPr>
        <w:t xml:space="preserve"> 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The results were impressive: </w:t>
      </w:r>
      <w:r w:rsidR="00D14452" w:rsidRPr="00B961DD">
        <w:rPr>
          <w:rStyle w:val="s1"/>
          <w:rFonts w:ascii="Times New Roman" w:hAnsi="Times New Roman"/>
          <w:sz w:val="20"/>
          <w:szCs w:val="20"/>
        </w:rPr>
        <w:t xml:space="preserve">federal contributions 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of $21.5 million </w:t>
      </w:r>
      <w:r w:rsidR="00D14452" w:rsidRPr="00B961DD">
        <w:rPr>
          <w:rStyle w:val="s1"/>
          <w:rFonts w:ascii="Times New Roman" w:hAnsi="Times New Roman"/>
          <w:sz w:val="20"/>
          <w:szCs w:val="20"/>
        </w:rPr>
        <w:t>supporting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49 projects leveraged over 8 times more in private sector</w:t>
      </w:r>
      <w:r w:rsidR="00D14452" w:rsidRPr="00B961DD">
        <w:rPr>
          <w:rStyle w:val="s1"/>
          <w:rFonts w:ascii="Times New Roman" w:hAnsi="Times New Roman"/>
          <w:sz w:val="20"/>
          <w:szCs w:val="20"/>
        </w:rPr>
        <w:t xml:space="preserve"> inv</w:t>
      </w:r>
      <w:r w:rsidR="00B13986">
        <w:rPr>
          <w:rStyle w:val="s1"/>
          <w:rFonts w:ascii="Times New Roman" w:hAnsi="Times New Roman"/>
          <w:sz w:val="20"/>
          <w:szCs w:val="20"/>
        </w:rPr>
        <w:t xml:space="preserve">estment ($177.2 million); and </w:t>
      </w:r>
    </w:p>
    <w:p w14:paraId="55FF4972" w14:textId="3838E469" w:rsidR="00B13986" w:rsidRPr="00B13986" w:rsidRDefault="00B13986" w:rsidP="00B13986">
      <w:pPr>
        <w:pStyle w:val="p7"/>
        <w:numPr>
          <w:ilvl w:val="0"/>
          <w:numId w:val="3"/>
        </w:numPr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 xml:space="preserve">Building renewal and re-use capitalizes on materials and energy already invested, reduces construction and demolition waste, and avoids environmental impact associated with new development. A recent study shows that it takes from 10 to 80 years for a new “green” building to make up for the negative climate change impacts of its construction. </w:t>
      </w:r>
    </w:p>
    <w:p w14:paraId="4128005B" w14:textId="77777777" w:rsidR="00004BFC" w:rsidRPr="00B961DD" w:rsidRDefault="00004BFC" w:rsidP="00004BFC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6CB439C1" w14:textId="0D1E2B26" w:rsidR="00FF08A2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bCs/>
          <w:iCs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 xml:space="preserve">As the significant impact of this Bill will be felt </w:t>
      </w:r>
      <w:r w:rsidR="00924EB1">
        <w:rPr>
          <w:rStyle w:val="s1"/>
          <w:rFonts w:ascii="Times New Roman" w:hAnsi="Times New Roman"/>
          <w:sz w:val="20"/>
          <w:szCs w:val="20"/>
        </w:rPr>
        <w:t>in our own community, as well as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nationally, </w:t>
      </w:r>
      <w:r w:rsidR="00E2742E">
        <w:rPr>
          <w:rStyle w:val="s1"/>
          <w:rFonts w:ascii="Times New Roman" w:hAnsi="Times New Roman"/>
          <w:sz w:val="20"/>
          <w:szCs w:val="20"/>
        </w:rPr>
        <w:t>I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urge you to support </w:t>
      </w:r>
      <w:r w:rsidR="00B13986">
        <w:rPr>
          <w:rStyle w:val="s1"/>
          <w:rFonts w:ascii="Times New Roman" w:hAnsi="Times New Roman"/>
          <w:sz w:val="20"/>
          <w:szCs w:val="20"/>
        </w:rPr>
        <w:t xml:space="preserve">for the measures included in </w:t>
      </w:r>
      <w:r w:rsidRPr="00B961DD">
        <w:rPr>
          <w:rStyle w:val="s1"/>
          <w:rFonts w:ascii="Times New Roman" w:hAnsi="Times New Roman"/>
          <w:bCs/>
          <w:sz w:val="20"/>
          <w:szCs w:val="20"/>
        </w:rPr>
        <w:t>Bill C-323</w:t>
      </w:r>
      <w:r w:rsidR="00B13986">
        <w:rPr>
          <w:rStyle w:val="s1"/>
          <w:rFonts w:ascii="Times New Roman" w:hAnsi="Times New Roman"/>
          <w:bCs/>
          <w:sz w:val="20"/>
          <w:szCs w:val="20"/>
        </w:rPr>
        <w:t>.</w:t>
      </w:r>
    </w:p>
    <w:p w14:paraId="7997DE07" w14:textId="77777777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bCs/>
          <w:iCs/>
          <w:sz w:val="20"/>
          <w:szCs w:val="20"/>
        </w:rPr>
      </w:pPr>
    </w:p>
    <w:p w14:paraId="522DA196" w14:textId="3B9CD8D3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 xml:space="preserve">Thank you for your consideration of this important issue. </w:t>
      </w:r>
    </w:p>
    <w:p w14:paraId="082F9A51" w14:textId="77777777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253FD75D" w14:textId="36AAAA25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>Sincerely,</w:t>
      </w:r>
    </w:p>
    <w:p w14:paraId="1D35DEA2" w14:textId="77777777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7A0D07CD" w14:textId="0B92DEB1" w:rsidR="006C2834" w:rsidRPr="00B961DD" w:rsidRDefault="00B961DD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  <w:proofErr w:type="gramStart"/>
      <w:r w:rsidRPr="00B961DD">
        <w:rPr>
          <w:rStyle w:val="s1"/>
          <w:rFonts w:ascii="Times New Roman" w:hAnsi="Times New Roman"/>
          <w:sz w:val="20"/>
          <w:szCs w:val="20"/>
        </w:rPr>
        <w:t>YOUR</w:t>
      </w:r>
      <w:proofErr w:type="gramEnd"/>
      <w:r w:rsidRPr="00B961DD">
        <w:rPr>
          <w:rStyle w:val="s1"/>
          <w:rFonts w:ascii="Times New Roman" w:hAnsi="Times New Roman"/>
          <w:sz w:val="20"/>
          <w:szCs w:val="20"/>
        </w:rPr>
        <w:t xml:space="preserve"> NAME</w:t>
      </w:r>
    </w:p>
    <w:p w14:paraId="2DBD3A3F" w14:textId="77777777" w:rsidR="006C2834" w:rsidRPr="00B961DD" w:rsidRDefault="006C2834" w:rsidP="00FF08A2">
      <w:pPr>
        <w:pStyle w:val="p12"/>
        <w:ind w:left="0" w:firstLine="0"/>
        <w:rPr>
          <w:rStyle w:val="s1"/>
          <w:rFonts w:ascii="Times New Roman" w:hAnsi="Times New Roman"/>
          <w:sz w:val="20"/>
          <w:szCs w:val="20"/>
        </w:rPr>
      </w:pPr>
    </w:p>
    <w:p w14:paraId="0095826A" w14:textId="77777777" w:rsidR="002051CF" w:rsidRDefault="00C879A4" w:rsidP="00C879A4">
      <w:pPr>
        <w:pStyle w:val="p12"/>
        <w:tabs>
          <w:tab w:val="left" w:pos="426"/>
        </w:tabs>
        <w:ind w:left="0" w:firstLine="0"/>
        <w:rPr>
          <w:rStyle w:val="s1"/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lastRenderedPageBreak/>
        <w:t>c</w:t>
      </w:r>
      <w:r w:rsidR="006C2834" w:rsidRPr="00B961DD">
        <w:rPr>
          <w:rStyle w:val="s1"/>
          <w:rFonts w:ascii="Times New Roman" w:hAnsi="Times New Roman"/>
          <w:sz w:val="20"/>
          <w:szCs w:val="20"/>
        </w:rPr>
        <w:t xml:space="preserve">c </w:t>
      </w:r>
      <w:r w:rsidRPr="00B961DD">
        <w:rPr>
          <w:rStyle w:val="s1"/>
          <w:rFonts w:ascii="Times New Roman" w:hAnsi="Times New Roman"/>
          <w:sz w:val="20"/>
          <w:szCs w:val="20"/>
        </w:rPr>
        <w:t xml:space="preserve">  </w:t>
      </w:r>
      <w:r w:rsidRPr="00B961DD">
        <w:rPr>
          <w:rStyle w:val="s1"/>
          <w:rFonts w:ascii="Times New Roman" w:hAnsi="Times New Roman"/>
          <w:sz w:val="20"/>
          <w:szCs w:val="20"/>
        </w:rPr>
        <w:tab/>
      </w:r>
      <w:hyperlink r:id="rId5" w:history="1">
        <w:r w:rsidR="002051CF" w:rsidRPr="002051CF">
          <w:rPr>
            <w:rStyle w:val="Hyperlink"/>
            <w:rFonts w:ascii="Times New Roman" w:hAnsi="Times New Roman"/>
            <w:sz w:val="20"/>
            <w:szCs w:val="20"/>
          </w:rPr>
          <w:t>Peter Van Loan</w:t>
        </w:r>
      </w:hyperlink>
    </w:p>
    <w:p w14:paraId="4F705828" w14:textId="215C5EBE" w:rsidR="006C2834" w:rsidRPr="00B961DD" w:rsidRDefault="002051CF" w:rsidP="00C879A4">
      <w:pPr>
        <w:pStyle w:val="p12"/>
        <w:tabs>
          <w:tab w:val="left" w:pos="426"/>
        </w:tabs>
        <w:ind w:left="0" w:firstLine="0"/>
        <w:rPr>
          <w:rStyle w:val="s1"/>
          <w:rFonts w:ascii="Times New Roman" w:hAnsi="Times New Roman"/>
          <w:sz w:val="20"/>
          <w:szCs w:val="20"/>
        </w:rPr>
      </w:pPr>
      <w:r>
        <w:rPr>
          <w:rStyle w:val="s1"/>
          <w:rFonts w:ascii="Times New Roman" w:hAnsi="Times New Roman"/>
          <w:sz w:val="20"/>
          <w:szCs w:val="20"/>
        </w:rPr>
        <w:tab/>
      </w:r>
      <w:hyperlink r:id="rId6" w:history="1">
        <w:r w:rsidRPr="002051CF">
          <w:rPr>
            <w:rStyle w:val="Hyperlink"/>
            <w:rFonts w:ascii="Times New Roman" w:hAnsi="Times New Roman"/>
            <w:sz w:val="20"/>
            <w:szCs w:val="20"/>
          </w:rPr>
          <w:t>Natalie Bull</w:t>
        </w:r>
      </w:hyperlink>
    </w:p>
    <w:p w14:paraId="796C9909" w14:textId="23838B2A" w:rsidR="003060CB" w:rsidRPr="00B961DD" w:rsidRDefault="006C2834" w:rsidP="002051CF">
      <w:pPr>
        <w:pStyle w:val="p12"/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B961DD">
        <w:rPr>
          <w:rStyle w:val="s1"/>
          <w:rFonts w:ascii="Times New Roman" w:hAnsi="Times New Roman"/>
          <w:sz w:val="20"/>
          <w:szCs w:val="20"/>
        </w:rPr>
        <w:tab/>
      </w:r>
      <w:r w:rsidR="00B13986">
        <w:rPr>
          <w:rStyle w:val="s1"/>
          <w:rFonts w:ascii="Times New Roman" w:hAnsi="Times New Roman"/>
          <w:sz w:val="20"/>
          <w:szCs w:val="20"/>
        </w:rPr>
        <w:t>Your local and provincial heritage organizations</w:t>
      </w:r>
      <w:bookmarkStart w:id="0" w:name="_GoBack"/>
      <w:bookmarkEnd w:id="0"/>
    </w:p>
    <w:sectPr w:rsidR="003060CB" w:rsidRPr="00B961DD" w:rsidSect="00F91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F97"/>
    <w:multiLevelType w:val="hybridMultilevel"/>
    <w:tmpl w:val="D48ED058"/>
    <w:lvl w:ilvl="0" w:tplc="D550193A">
      <w:start w:val="450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908F9"/>
    <w:multiLevelType w:val="hybridMultilevel"/>
    <w:tmpl w:val="CF0C7C6E"/>
    <w:lvl w:ilvl="0" w:tplc="D550193A">
      <w:start w:val="450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73F6E"/>
    <w:multiLevelType w:val="hybridMultilevel"/>
    <w:tmpl w:val="4A809382"/>
    <w:lvl w:ilvl="0" w:tplc="653C1970">
      <w:start w:val="1"/>
      <w:numFmt w:val="bullet"/>
      <w:pStyle w:val="CBT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2"/>
    <w:rsid w:val="00004BFC"/>
    <w:rsid w:val="00070045"/>
    <w:rsid w:val="002051CF"/>
    <w:rsid w:val="002567BB"/>
    <w:rsid w:val="002A2580"/>
    <w:rsid w:val="002D31BF"/>
    <w:rsid w:val="003A0C6C"/>
    <w:rsid w:val="003B4C08"/>
    <w:rsid w:val="00450D09"/>
    <w:rsid w:val="0046145E"/>
    <w:rsid w:val="0048584D"/>
    <w:rsid w:val="004D7731"/>
    <w:rsid w:val="004E2392"/>
    <w:rsid w:val="00514D6B"/>
    <w:rsid w:val="00592269"/>
    <w:rsid w:val="005C4FD4"/>
    <w:rsid w:val="006C186A"/>
    <w:rsid w:val="006C2834"/>
    <w:rsid w:val="006C2F27"/>
    <w:rsid w:val="00791A38"/>
    <w:rsid w:val="007B620D"/>
    <w:rsid w:val="007B6E02"/>
    <w:rsid w:val="007C620F"/>
    <w:rsid w:val="00893AD3"/>
    <w:rsid w:val="008A1B12"/>
    <w:rsid w:val="008A649F"/>
    <w:rsid w:val="008B6B27"/>
    <w:rsid w:val="008E7C85"/>
    <w:rsid w:val="00924EB1"/>
    <w:rsid w:val="0097204F"/>
    <w:rsid w:val="009D19FA"/>
    <w:rsid w:val="009E53E8"/>
    <w:rsid w:val="00AA4FB5"/>
    <w:rsid w:val="00B13986"/>
    <w:rsid w:val="00B961DD"/>
    <w:rsid w:val="00BF5A37"/>
    <w:rsid w:val="00C83E25"/>
    <w:rsid w:val="00C879A4"/>
    <w:rsid w:val="00CA536C"/>
    <w:rsid w:val="00D14452"/>
    <w:rsid w:val="00D35522"/>
    <w:rsid w:val="00D50D73"/>
    <w:rsid w:val="00D74454"/>
    <w:rsid w:val="00DA02A2"/>
    <w:rsid w:val="00DA3D77"/>
    <w:rsid w:val="00DE5A54"/>
    <w:rsid w:val="00E2742E"/>
    <w:rsid w:val="00E91605"/>
    <w:rsid w:val="00F2051D"/>
    <w:rsid w:val="00F7751D"/>
    <w:rsid w:val="00F9103B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E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Tfootnote">
    <w:name w:val="CBT footnote"/>
    <w:basedOn w:val="CBTnormal"/>
    <w:next w:val="CBTnormal"/>
    <w:autoRedefine/>
    <w:qFormat/>
    <w:rsid w:val="007B6E02"/>
    <w:rPr>
      <w:sz w:val="16"/>
    </w:rPr>
  </w:style>
  <w:style w:type="paragraph" w:customStyle="1" w:styleId="Style1">
    <w:name w:val="Style1"/>
    <w:basedOn w:val="Normal"/>
    <w:autoRedefine/>
    <w:qFormat/>
    <w:rsid w:val="007B6E02"/>
    <w:rPr>
      <w:rFonts w:ascii="Times" w:hAnsi="Times" w:cs="Times New Roman"/>
      <w:sz w:val="21"/>
      <w:szCs w:val="21"/>
    </w:rPr>
  </w:style>
  <w:style w:type="paragraph" w:customStyle="1" w:styleId="CBTnormal">
    <w:name w:val="CBT normal"/>
    <w:basedOn w:val="Normal"/>
    <w:qFormat/>
    <w:rsid w:val="007B6E02"/>
    <w:rPr>
      <w:rFonts w:ascii="Times New Roman" w:hAnsi="Times New Roman" w:cs="Times New Roman"/>
      <w:sz w:val="21"/>
    </w:rPr>
  </w:style>
  <w:style w:type="paragraph" w:customStyle="1" w:styleId="CBTbullets">
    <w:name w:val="CBT bullets"/>
    <w:basedOn w:val="CBTnormal"/>
    <w:next w:val="CBTnormal"/>
    <w:qFormat/>
    <w:rsid w:val="007B6E02"/>
    <w:pPr>
      <w:numPr>
        <w:numId w:val="1"/>
      </w:numPr>
    </w:pPr>
  </w:style>
  <w:style w:type="paragraph" w:customStyle="1" w:styleId="p1">
    <w:name w:val="p1"/>
    <w:basedOn w:val="Normal"/>
    <w:rsid w:val="004E2392"/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4E2392"/>
    <w:rPr>
      <w:rFonts w:ascii="Calibri" w:hAnsi="Calibri" w:cs="Times New Roman"/>
      <w:sz w:val="18"/>
      <w:szCs w:val="18"/>
    </w:rPr>
  </w:style>
  <w:style w:type="paragraph" w:customStyle="1" w:styleId="p3">
    <w:name w:val="p3"/>
    <w:basedOn w:val="Normal"/>
    <w:rsid w:val="004E2392"/>
    <w:rPr>
      <w:rFonts w:ascii="Calibri" w:hAnsi="Calibri" w:cs="Times New Roman"/>
      <w:color w:val="0563C1"/>
      <w:sz w:val="18"/>
      <w:szCs w:val="18"/>
    </w:rPr>
  </w:style>
  <w:style w:type="paragraph" w:customStyle="1" w:styleId="p4">
    <w:name w:val="p4"/>
    <w:basedOn w:val="Normal"/>
    <w:rsid w:val="004E2392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4E2392"/>
    <w:pPr>
      <w:jc w:val="center"/>
    </w:pPr>
    <w:rPr>
      <w:rFonts w:ascii="Calibri" w:hAnsi="Calibri" w:cs="Times New Roman"/>
      <w:sz w:val="21"/>
      <w:szCs w:val="21"/>
    </w:rPr>
  </w:style>
  <w:style w:type="paragraph" w:customStyle="1" w:styleId="p6">
    <w:name w:val="p6"/>
    <w:basedOn w:val="Normal"/>
    <w:rsid w:val="004E2392"/>
    <w:pPr>
      <w:jc w:val="center"/>
    </w:pPr>
    <w:rPr>
      <w:rFonts w:ascii="Calibri" w:hAnsi="Calibri" w:cs="Times New Roman"/>
      <w:sz w:val="18"/>
      <w:szCs w:val="18"/>
    </w:rPr>
  </w:style>
  <w:style w:type="paragraph" w:customStyle="1" w:styleId="p7">
    <w:name w:val="p7"/>
    <w:basedOn w:val="Normal"/>
    <w:rsid w:val="004E2392"/>
    <w:pPr>
      <w:shd w:val="clear" w:color="auto" w:fill="FFFFFF"/>
    </w:pPr>
    <w:rPr>
      <w:rFonts w:ascii="Calibri" w:hAnsi="Calibri" w:cs="Times New Roman"/>
      <w:sz w:val="18"/>
      <w:szCs w:val="18"/>
    </w:rPr>
  </w:style>
  <w:style w:type="paragraph" w:customStyle="1" w:styleId="p8">
    <w:name w:val="p8"/>
    <w:basedOn w:val="Normal"/>
    <w:rsid w:val="004E2392"/>
    <w:pPr>
      <w:shd w:val="clear" w:color="auto" w:fill="FFFFFF"/>
      <w:ind w:left="720" w:hanging="720"/>
    </w:pPr>
    <w:rPr>
      <w:rFonts w:ascii="Times New Roman" w:hAnsi="Times New Roman" w:cs="Times New Roman"/>
      <w:color w:val="333333"/>
      <w:sz w:val="18"/>
      <w:szCs w:val="18"/>
    </w:rPr>
  </w:style>
  <w:style w:type="paragraph" w:customStyle="1" w:styleId="p9">
    <w:name w:val="p9"/>
    <w:basedOn w:val="Normal"/>
    <w:rsid w:val="004E2392"/>
    <w:pPr>
      <w:shd w:val="clear" w:color="auto" w:fill="F9F9F9"/>
    </w:pPr>
    <w:rPr>
      <w:rFonts w:ascii="Times New Roman" w:hAnsi="Times New Roman" w:cs="Times New Roman"/>
      <w:color w:val="7834BC"/>
      <w:sz w:val="18"/>
      <w:szCs w:val="18"/>
    </w:rPr>
  </w:style>
  <w:style w:type="paragraph" w:customStyle="1" w:styleId="p10">
    <w:name w:val="p10"/>
    <w:basedOn w:val="Normal"/>
    <w:rsid w:val="004E2392"/>
    <w:pPr>
      <w:shd w:val="clear" w:color="auto" w:fill="FFFFFF"/>
    </w:pPr>
    <w:rPr>
      <w:rFonts w:ascii="Calibri" w:hAnsi="Calibri" w:cs="Times New Roman"/>
      <w:sz w:val="21"/>
      <w:szCs w:val="21"/>
    </w:rPr>
  </w:style>
  <w:style w:type="paragraph" w:customStyle="1" w:styleId="p11">
    <w:name w:val="p11"/>
    <w:basedOn w:val="Normal"/>
    <w:rsid w:val="004E2392"/>
    <w:pPr>
      <w:shd w:val="clear" w:color="auto" w:fill="FFFFFF"/>
      <w:ind w:left="360" w:hanging="360"/>
      <w:jc w:val="center"/>
    </w:pPr>
    <w:rPr>
      <w:rFonts w:ascii="Calibri" w:hAnsi="Calibri" w:cs="Times New Roman"/>
      <w:sz w:val="21"/>
      <w:szCs w:val="21"/>
    </w:rPr>
  </w:style>
  <w:style w:type="paragraph" w:customStyle="1" w:styleId="p12">
    <w:name w:val="p12"/>
    <w:basedOn w:val="Normal"/>
    <w:rsid w:val="004E2392"/>
    <w:pPr>
      <w:shd w:val="clear" w:color="auto" w:fill="FFFFFF"/>
      <w:ind w:left="360" w:hanging="360"/>
    </w:pPr>
    <w:rPr>
      <w:rFonts w:ascii="Calibri" w:hAnsi="Calibri" w:cs="Times New Roman"/>
      <w:sz w:val="18"/>
      <w:szCs w:val="18"/>
    </w:rPr>
  </w:style>
  <w:style w:type="paragraph" w:customStyle="1" w:styleId="p13">
    <w:name w:val="p13"/>
    <w:basedOn w:val="Normal"/>
    <w:rsid w:val="004E2392"/>
    <w:pPr>
      <w:shd w:val="clear" w:color="auto" w:fill="FFFFFF"/>
      <w:jc w:val="center"/>
    </w:pPr>
    <w:rPr>
      <w:rFonts w:ascii="Calibri" w:hAnsi="Calibri" w:cs="Times New Roman"/>
      <w:sz w:val="21"/>
      <w:szCs w:val="21"/>
    </w:rPr>
  </w:style>
  <w:style w:type="paragraph" w:customStyle="1" w:styleId="p14">
    <w:name w:val="p14"/>
    <w:basedOn w:val="Normal"/>
    <w:rsid w:val="004E2392"/>
    <w:pPr>
      <w:shd w:val="clear" w:color="auto" w:fill="FFFFFF"/>
    </w:pPr>
    <w:rPr>
      <w:rFonts w:ascii="Times New Roman" w:hAnsi="Times New Roman" w:cs="Times New Roman"/>
      <w:sz w:val="18"/>
      <w:szCs w:val="18"/>
    </w:rPr>
  </w:style>
  <w:style w:type="paragraph" w:customStyle="1" w:styleId="p15">
    <w:name w:val="p15"/>
    <w:basedOn w:val="Normal"/>
    <w:rsid w:val="004E2392"/>
    <w:pPr>
      <w:shd w:val="clear" w:color="auto" w:fill="FFFFFF"/>
    </w:pPr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E2392"/>
    <w:rPr>
      <w:color w:val="000000"/>
    </w:rPr>
  </w:style>
  <w:style w:type="character" w:customStyle="1" w:styleId="s3">
    <w:name w:val="s3"/>
    <w:basedOn w:val="DefaultParagraphFont"/>
    <w:rsid w:val="004E2392"/>
    <w:rPr>
      <w:u w:val="single"/>
    </w:rPr>
  </w:style>
  <w:style w:type="character" w:customStyle="1" w:styleId="s4">
    <w:name w:val="s4"/>
    <w:basedOn w:val="DefaultParagraphFont"/>
    <w:rsid w:val="004E2392"/>
    <w:rPr>
      <w:rFonts w:ascii="Calibri" w:hAnsi="Calibri" w:hint="default"/>
      <w:sz w:val="17"/>
      <w:szCs w:val="17"/>
    </w:rPr>
  </w:style>
  <w:style w:type="character" w:customStyle="1" w:styleId="s5">
    <w:name w:val="s5"/>
    <w:basedOn w:val="DefaultParagraphFont"/>
    <w:rsid w:val="004E2392"/>
    <w:rPr>
      <w:rFonts w:ascii="Times New Roman" w:hAnsi="Times New Roman" w:cs="Times New Roman" w:hint="default"/>
      <w:sz w:val="9"/>
      <w:szCs w:val="9"/>
    </w:rPr>
  </w:style>
  <w:style w:type="character" w:customStyle="1" w:styleId="s6">
    <w:name w:val="s6"/>
    <w:basedOn w:val="DefaultParagraphFont"/>
    <w:rsid w:val="004E2392"/>
    <w:rPr>
      <w:rFonts w:ascii="Calibri" w:hAnsi="Calibri" w:hint="default"/>
      <w:color w:val="0563C1"/>
      <w:sz w:val="18"/>
      <w:szCs w:val="18"/>
      <w:u w:val="single"/>
    </w:rPr>
  </w:style>
  <w:style w:type="character" w:customStyle="1" w:styleId="s7">
    <w:name w:val="s7"/>
    <w:basedOn w:val="DefaultParagraphFont"/>
    <w:rsid w:val="004E2392"/>
    <w:rPr>
      <w:shd w:val="clear" w:color="auto" w:fill="F9F9F9"/>
    </w:rPr>
  </w:style>
  <w:style w:type="character" w:customStyle="1" w:styleId="s9">
    <w:name w:val="s9"/>
    <w:basedOn w:val="DefaultParagraphFont"/>
    <w:rsid w:val="004E2392"/>
    <w:rPr>
      <w:color w:val="0563C1"/>
      <w:u w:val="single"/>
    </w:rPr>
  </w:style>
  <w:style w:type="character" w:customStyle="1" w:styleId="s10">
    <w:name w:val="s10"/>
    <w:basedOn w:val="DefaultParagraphFont"/>
    <w:rsid w:val="004E2392"/>
    <w:rPr>
      <w:rFonts w:ascii="Calibri" w:hAnsi="Calibri" w:hint="default"/>
      <w:sz w:val="15"/>
      <w:szCs w:val="15"/>
    </w:rPr>
  </w:style>
  <w:style w:type="character" w:customStyle="1" w:styleId="s11">
    <w:name w:val="s11"/>
    <w:basedOn w:val="DefaultParagraphFont"/>
    <w:rsid w:val="004E2392"/>
    <w:rPr>
      <w:rFonts w:ascii="Times New Roman" w:hAnsi="Times New Roman" w:cs="Times New Roman" w:hint="default"/>
      <w:sz w:val="18"/>
      <w:szCs w:val="18"/>
    </w:rPr>
  </w:style>
  <w:style w:type="character" w:customStyle="1" w:styleId="s12">
    <w:name w:val="s12"/>
    <w:basedOn w:val="DefaultParagraphFont"/>
    <w:rsid w:val="004E2392"/>
    <w:rPr>
      <w:rFonts w:ascii="Times New Roman" w:hAnsi="Times New Roman" w:cs="Times New Roman" w:hint="default"/>
      <w:color w:val="0563C1"/>
      <w:sz w:val="18"/>
      <w:szCs w:val="18"/>
      <w:u w:val="single"/>
    </w:rPr>
  </w:style>
  <w:style w:type="character" w:customStyle="1" w:styleId="s1">
    <w:name w:val="s1"/>
    <w:basedOn w:val="DefaultParagraphFont"/>
    <w:rsid w:val="004E2392"/>
  </w:style>
  <w:style w:type="character" w:styleId="Hyperlink">
    <w:name w:val="Hyperlink"/>
    <w:basedOn w:val="DefaultParagraphFont"/>
    <w:uiPriority w:val="99"/>
    <w:unhideWhenUsed/>
    <w:rsid w:val="004E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tionaltrustcanada.ca" TargetMode="External"/><Relationship Id="rId5" Type="http://schemas.openxmlformats.org/officeDocument/2006/relationships/hyperlink" Target="mailto:peter.vanloan@parl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Gravett Consulting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Sara-Lynne Levine</cp:lastModifiedBy>
  <cp:revision>9</cp:revision>
  <dcterms:created xsi:type="dcterms:W3CDTF">2017-01-10T15:17:00Z</dcterms:created>
  <dcterms:modified xsi:type="dcterms:W3CDTF">2017-01-13T18:23:00Z</dcterms:modified>
</cp:coreProperties>
</file>